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1D84C" w14:textId="77777777" w:rsidR="005C63D4" w:rsidRPr="005C63D4" w:rsidRDefault="005C63D4" w:rsidP="005C63D4">
      <w:pPr>
        <w:rPr>
          <w:b/>
          <w:bCs/>
          <w:u w:val="single"/>
        </w:rPr>
      </w:pPr>
      <w:r w:rsidRPr="005C63D4">
        <w:rPr>
          <w:b/>
          <w:bCs/>
          <w:u w:val="single"/>
        </w:rPr>
        <w:t>Statement of Fact – Relationship between Osborne &amp; Wise and OW Resolve</w:t>
      </w:r>
    </w:p>
    <w:p w14:paraId="6883CFF9" w14:textId="77777777" w:rsidR="005C63D4" w:rsidRPr="005C63D4" w:rsidRDefault="005C63D4" w:rsidP="005C63D4">
      <w:r w:rsidRPr="005C63D4">
        <w:t xml:space="preserve">Osborne &amp; Wise Limited, a law firm registered with and regulated by the Solicitors’ Regulation Authority 622550 is affiliated with OW Resolve. Both businesses are owned by Daniel Wise and certain solicitors employed by Osborne &amp; Wise Limited are qualified mediators who work for both Osborne &amp; Wise Limited as solicitors and OW Resolve as mediators. However, Osborne &amp; Wise Limited and OW Resolve </w:t>
      </w:r>
      <w:proofErr w:type="gramStart"/>
      <w:r w:rsidRPr="005C63D4">
        <w:t>remain</w:t>
      </w:r>
      <w:proofErr w:type="gramEnd"/>
      <w:r w:rsidRPr="005C63D4">
        <w:t xml:space="preserve"> distinct entities, operating as separate companies. OW Resolve is not nor is it required to be a regulated business. Each organisation maintains its own General Data Protection Regulation (GDPR) policies and procedures and operates separate computer systems thereby ensuring that no data overlap occurs between them. Both Osborne &amp; Wise and OW Resolve is individually registered with the Information Commissioner's Office (ICO) and adhere to their respective data protection regulations. All data handling, storage, and processing are conducted independently in compliance with relevant legal and regulatory requirements.</w:t>
      </w:r>
    </w:p>
    <w:p w14:paraId="7B96AC2A" w14:textId="77777777" w:rsidR="005C63D4" w:rsidRDefault="005C63D4" w:rsidP="005C63D4">
      <w:r w:rsidRPr="005C63D4">
        <w:t>OW Resolve is engaged and paid for by your employer who may, from time to time, instruct Osborne &amp; Wise Limited as their solicitors. In those circumstances, OW Resolve shall ensure that the mediator allocated to the relevant mediation will not be a solicitor employed by Osborne &amp; Wise Limited. If you have any concerns about the relationship between OW Resolve and Osborne &amp; Wise Limited, please contact OW Resolve’s Principal Mediator, Elizabeth Ling</w:t>
      </w:r>
      <w:r>
        <w:t xml:space="preserve">. </w:t>
      </w:r>
    </w:p>
    <w:p w14:paraId="127F8D30" w14:textId="77777777" w:rsidR="005C63D4" w:rsidRDefault="005C63D4" w:rsidP="005C63D4">
      <w:r w:rsidRPr="005C63D4">
        <w:t xml:space="preserve">eling@owresolve.com </w:t>
      </w:r>
    </w:p>
    <w:p w14:paraId="239022DE" w14:textId="77777777" w:rsidR="005C63D4" w:rsidRDefault="005C63D4" w:rsidP="005C63D4">
      <w:r w:rsidRPr="005C63D4">
        <w:t>07759 161 994</w:t>
      </w:r>
    </w:p>
    <w:p w14:paraId="23CE60AB" w14:textId="3FEDBAAE" w:rsidR="005C63D4" w:rsidRPr="005C63D4" w:rsidRDefault="005C63D4" w:rsidP="005C63D4">
      <w:r w:rsidRPr="005C63D4">
        <w:t>Elizabeth is not employed</w:t>
      </w:r>
      <w:r>
        <w:t>,</w:t>
      </w:r>
      <w:r w:rsidRPr="005C63D4">
        <w:t xml:space="preserve"> or otherwise engaged in any capacity</w:t>
      </w:r>
      <w:r>
        <w:t>,</w:t>
      </w:r>
      <w:r w:rsidRPr="005C63D4">
        <w:t xml:space="preserve"> by Osborne &amp; Wise Limited.</w:t>
      </w:r>
    </w:p>
    <w:p w14:paraId="3F5F5876" w14:textId="1D98012A" w:rsidR="005C63D4" w:rsidRPr="005C63D4" w:rsidRDefault="005C63D4" w:rsidP="005C63D4">
      <w:r w:rsidRPr="005C63D4">
        <w:t xml:space="preserve">By signing </w:t>
      </w:r>
      <w:r>
        <w:t>a</w:t>
      </w:r>
      <w:r w:rsidRPr="005C63D4">
        <w:t xml:space="preserve"> Mediation Agreement, you confirm your understanding of the affiliation between Osborne &amp; Wise Limited and OW Resolve and your agreement to proceed with the mediation on this basis. You are reminded that the mediation is voluntary, and you may withdraw from the process at any ti</w:t>
      </w:r>
      <w:r>
        <w:t xml:space="preserve">me. </w:t>
      </w:r>
    </w:p>
    <w:p w14:paraId="0A6F3096" w14:textId="77777777" w:rsidR="00495870" w:rsidRDefault="00495870"/>
    <w:sectPr w:rsidR="004958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3D4"/>
    <w:rsid w:val="002558D0"/>
    <w:rsid w:val="00495870"/>
    <w:rsid w:val="005C6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2A46"/>
  <w15:chartTrackingRefBased/>
  <w15:docId w15:val="{003459E5-D453-41EF-9E85-A37440E9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3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63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63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63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63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63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3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3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3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3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63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63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63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63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63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3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3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3D4"/>
    <w:rPr>
      <w:rFonts w:eastAsiaTheme="majorEastAsia" w:cstheme="majorBidi"/>
      <w:color w:val="272727" w:themeColor="text1" w:themeTint="D8"/>
    </w:rPr>
  </w:style>
  <w:style w:type="paragraph" w:styleId="Title">
    <w:name w:val="Title"/>
    <w:basedOn w:val="Normal"/>
    <w:next w:val="Normal"/>
    <w:link w:val="TitleChar"/>
    <w:uiPriority w:val="10"/>
    <w:qFormat/>
    <w:rsid w:val="005C6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3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3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3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3D4"/>
    <w:pPr>
      <w:spacing w:before="160"/>
      <w:jc w:val="center"/>
    </w:pPr>
    <w:rPr>
      <w:i/>
      <w:iCs/>
      <w:color w:val="404040" w:themeColor="text1" w:themeTint="BF"/>
    </w:rPr>
  </w:style>
  <w:style w:type="character" w:customStyle="1" w:styleId="QuoteChar">
    <w:name w:val="Quote Char"/>
    <w:basedOn w:val="DefaultParagraphFont"/>
    <w:link w:val="Quote"/>
    <w:uiPriority w:val="29"/>
    <w:rsid w:val="005C63D4"/>
    <w:rPr>
      <w:i/>
      <w:iCs/>
      <w:color w:val="404040" w:themeColor="text1" w:themeTint="BF"/>
    </w:rPr>
  </w:style>
  <w:style w:type="paragraph" w:styleId="ListParagraph">
    <w:name w:val="List Paragraph"/>
    <w:basedOn w:val="Normal"/>
    <w:uiPriority w:val="34"/>
    <w:qFormat/>
    <w:rsid w:val="005C63D4"/>
    <w:pPr>
      <w:ind w:left="720"/>
      <w:contextualSpacing/>
    </w:pPr>
  </w:style>
  <w:style w:type="character" w:styleId="IntenseEmphasis">
    <w:name w:val="Intense Emphasis"/>
    <w:basedOn w:val="DefaultParagraphFont"/>
    <w:uiPriority w:val="21"/>
    <w:qFormat/>
    <w:rsid w:val="005C63D4"/>
    <w:rPr>
      <w:i/>
      <w:iCs/>
      <w:color w:val="2F5496" w:themeColor="accent1" w:themeShade="BF"/>
    </w:rPr>
  </w:style>
  <w:style w:type="paragraph" w:styleId="IntenseQuote">
    <w:name w:val="Intense Quote"/>
    <w:basedOn w:val="Normal"/>
    <w:next w:val="Normal"/>
    <w:link w:val="IntenseQuoteChar"/>
    <w:uiPriority w:val="30"/>
    <w:qFormat/>
    <w:rsid w:val="005C63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63D4"/>
    <w:rPr>
      <w:i/>
      <w:iCs/>
      <w:color w:val="2F5496" w:themeColor="accent1" w:themeShade="BF"/>
    </w:rPr>
  </w:style>
  <w:style w:type="character" w:styleId="IntenseReference">
    <w:name w:val="Intense Reference"/>
    <w:basedOn w:val="DefaultParagraphFont"/>
    <w:uiPriority w:val="32"/>
    <w:qFormat/>
    <w:rsid w:val="005C63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645593">
      <w:bodyDiv w:val="1"/>
      <w:marLeft w:val="0"/>
      <w:marRight w:val="0"/>
      <w:marTop w:val="0"/>
      <w:marBottom w:val="0"/>
      <w:divBdr>
        <w:top w:val="none" w:sz="0" w:space="0" w:color="auto"/>
        <w:left w:val="none" w:sz="0" w:space="0" w:color="auto"/>
        <w:bottom w:val="none" w:sz="0" w:space="0" w:color="auto"/>
        <w:right w:val="none" w:sz="0" w:space="0" w:color="auto"/>
      </w:divBdr>
    </w:div>
    <w:div w:id="165297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8D1A707858FA4F8878AD8BAC072D6E" ma:contentTypeVersion="20" ma:contentTypeDescription="Create a new document." ma:contentTypeScope="" ma:versionID="853d15c685ffc08eb3f636eed38a0f0d">
  <xsd:schema xmlns:xsd="http://www.w3.org/2001/XMLSchema" xmlns:xs="http://www.w3.org/2001/XMLSchema" xmlns:p="http://schemas.microsoft.com/office/2006/metadata/properties" xmlns:ns2="e4ff6e18-bf69-4062-bbff-ddaa4b657511" xmlns:ns3="b32b300c-b99d-41dc-9a70-e19c7f16f0ee" targetNamespace="http://schemas.microsoft.com/office/2006/metadata/properties" ma:root="true" ma:fieldsID="293a3b42c0463471ecba6754f4ee23d0" ns2:_="" ns3:_="">
    <xsd:import namespace="e4ff6e18-bf69-4062-bbff-ddaa4b657511"/>
    <xsd:import namespace="b32b300c-b99d-41dc-9a70-e19c7f16f0e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f6e18-bf69-4062-bbff-ddaa4b6575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b25d1b4d-109e-42a6-9f3a-7f28ae220e65}" ma:internalName="TaxCatchAll" ma:showField="CatchAllData" ma:web="e4ff6e18-bf69-4062-bbff-ddaa4b6575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2b300c-b99d-41dc-9a70-e19c7f16f0e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811761-1d48-4114-8d51-c1207b6357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ff6e18-bf69-4062-bbff-ddaa4b657511" xsi:nil="true"/>
    <lcf76f155ced4ddcb4097134ff3c332f xmlns="b32b300c-b99d-41dc-9a70-e19c7f16f0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57A998-403C-42BA-9095-E699555AC228}"/>
</file>

<file path=customXml/itemProps2.xml><?xml version="1.0" encoding="utf-8"?>
<ds:datastoreItem xmlns:ds="http://schemas.openxmlformats.org/officeDocument/2006/customXml" ds:itemID="{702E766C-3C3E-42BF-90E3-E4DDEB5BC3F7}"/>
</file>

<file path=customXml/itemProps3.xml><?xml version="1.0" encoding="utf-8"?>
<ds:datastoreItem xmlns:ds="http://schemas.openxmlformats.org/officeDocument/2006/customXml" ds:itemID="{8B8CC775-9988-4868-9E06-A8FA2479C602}"/>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Ling</dc:creator>
  <cp:keywords/>
  <dc:description/>
  <cp:lastModifiedBy>Elizabeth Ling</cp:lastModifiedBy>
  <cp:revision>1</cp:revision>
  <dcterms:created xsi:type="dcterms:W3CDTF">2025-06-04T08:46:00Z</dcterms:created>
  <dcterms:modified xsi:type="dcterms:W3CDTF">2025-06-04T08:49:00Z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0x0101008A8D1A707858FA4F8878AD8BAC072D6E</vt:lpwstr>
  </property>
</Properties>
</file>